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2B3165" w:rsidP="00B21911">
      <w:pPr>
        <w:jc w:val="center"/>
        <w:rPr>
          <w:rFonts w:ascii="Old English Text MT" w:hAnsi="Old English Text MT"/>
          <w:b/>
          <w:sz w:val="48"/>
          <w:szCs w:val="48"/>
          <w:u w:val="single"/>
        </w:rPr>
      </w:pPr>
      <w:r>
        <w:rPr>
          <w:rFonts w:ascii="Old English Text MT" w:hAnsi="Old English Text MT"/>
          <w:b/>
          <w:sz w:val="48"/>
          <w:szCs w:val="48"/>
          <w:u w:val="single"/>
        </w:rPr>
        <w:t xml:space="preserve">Argumentationshilfen </w:t>
      </w:r>
      <w:r w:rsidR="009549AE">
        <w:rPr>
          <w:rFonts w:ascii="Old English Text MT" w:hAnsi="Old English Text MT"/>
          <w:b/>
          <w:sz w:val="48"/>
          <w:szCs w:val="48"/>
          <w:u w:val="single"/>
        </w:rPr>
        <w:t xml:space="preserve">/ Denkanstöße </w:t>
      </w:r>
      <w:r>
        <w:rPr>
          <w:rFonts w:ascii="Old English Text MT" w:hAnsi="Old English Text MT"/>
          <w:b/>
          <w:sz w:val="48"/>
          <w:szCs w:val="48"/>
          <w:u w:val="single"/>
        </w:rPr>
        <w:t>– Teil 2</w:t>
      </w:r>
    </w:p>
    <w:p w:rsidR="00B21911" w:rsidRPr="00B21911" w:rsidRDefault="00B21911" w:rsidP="00B21911">
      <w:pPr>
        <w:jc w:val="center"/>
        <w:rPr>
          <w:rFonts w:ascii="Old English Text MT" w:hAnsi="Old English Text MT"/>
          <w:b/>
          <w:sz w:val="16"/>
          <w:szCs w:val="16"/>
          <w:u w:val="single"/>
        </w:rPr>
      </w:pPr>
    </w:p>
    <w:p w:rsidR="00B21911" w:rsidRPr="009549AE" w:rsidRDefault="00B21911" w:rsidP="002B3165">
      <w:pPr>
        <w:rPr>
          <w:rFonts w:ascii="Times New Roman" w:hAnsi="Times New Roman" w:cs="Times New Roman"/>
        </w:rPr>
      </w:pPr>
      <w:r w:rsidRPr="009549AE">
        <w:rPr>
          <w:rFonts w:ascii="Times New Roman" w:hAnsi="Times New Roman" w:cs="Times New Roman"/>
          <w:b/>
          <w:i/>
          <w:u w:val="single"/>
        </w:rPr>
        <w:t>Frage</w:t>
      </w:r>
      <w:r w:rsidR="002B3165" w:rsidRPr="009549AE">
        <w:rPr>
          <w:rFonts w:ascii="Times New Roman" w:hAnsi="Times New Roman" w:cs="Times New Roman"/>
          <w:b/>
          <w:i/>
          <w:u w:val="single"/>
        </w:rPr>
        <w:t>:</w:t>
      </w:r>
      <w:r w:rsidR="002B3165" w:rsidRPr="009549AE">
        <w:rPr>
          <w:rFonts w:ascii="Times New Roman" w:hAnsi="Times New Roman" w:cs="Times New Roman"/>
        </w:rPr>
        <w:t xml:space="preserve"> Was habt ihr gegen den Kommunismus?</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Antwort:</w:t>
      </w:r>
      <w:r w:rsidRPr="009549AE">
        <w:rPr>
          <w:rFonts w:ascii="Times New Roman" w:hAnsi="Times New Roman" w:cs="Times New Roman"/>
        </w:rPr>
        <w:t xml:space="preserve"> Im Kommunismus gibt es keine Eigenverantwortung und keine Eigeninitiative, weil fast alles dem Staat gehört. Es gibt kaum Privateigentum. Deshalb ist niemand bereit, Verantwortung zu übernehmen und Initiative zu zeigen. Auf Dauer kann das nicht gutgehen. </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Frage:</w:t>
      </w:r>
      <w:r w:rsidRPr="009549AE">
        <w:rPr>
          <w:rFonts w:ascii="Times New Roman" w:hAnsi="Times New Roman" w:cs="Times New Roman"/>
        </w:rPr>
        <w:t xml:space="preserve"> Was sagt ihr zum Holocau$t?</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Antwort:</w:t>
      </w:r>
      <w:r w:rsidRPr="009549AE">
        <w:rPr>
          <w:rFonts w:ascii="Times New Roman" w:hAnsi="Times New Roman" w:cs="Times New Roman"/>
        </w:rPr>
        <w:t xml:space="preserve"> Wer moralisch erpreßbar ist, ist auch finanziell erpreßbar. Mehr darf man zu diesem Thema aus strafrechtlichen Gründen nicht sagen.</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Frage:</w:t>
      </w:r>
      <w:r w:rsidRPr="009549AE">
        <w:rPr>
          <w:rFonts w:ascii="Times New Roman" w:hAnsi="Times New Roman" w:cs="Times New Roman"/>
        </w:rPr>
        <w:t xml:space="preserve"> Was sagt ihr zum Thema Nationalstolz?</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Antwort:</w:t>
      </w:r>
      <w:r w:rsidRPr="009549AE">
        <w:rPr>
          <w:rFonts w:ascii="Times New Roman" w:hAnsi="Times New Roman" w:cs="Times New Roman"/>
        </w:rPr>
        <w:t xml:space="preserve"> Stolz ist Anerkennung und Selbstbewußtsein. Das schließt alles mit ein, was man ist, auch die Nationalität, Herkunft etc. Nur wenn man weiß, wer und was man ist, kann man das Beste daraus machen. Aber es ist sehr merkwürdig, daß man heutzutage über solche selbstverständlichen Dinge überhaupt diskutieren muß.</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Frage:</w:t>
      </w:r>
      <w:r w:rsidRPr="009549AE">
        <w:rPr>
          <w:rFonts w:ascii="Times New Roman" w:hAnsi="Times New Roman" w:cs="Times New Roman"/>
        </w:rPr>
        <w:t xml:space="preserve"> Wie wollt ihr Nazis eigentlich die Arbeitslosigkeit senken und Arbeitsplätze schaffen?</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Antwort:</w:t>
      </w:r>
      <w:r w:rsidRPr="009549AE">
        <w:rPr>
          <w:rFonts w:ascii="Times New Roman" w:hAnsi="Times New Roman" w:cs="Times New Roman"/>
        </w:rPr>
        <w:t xml:space="preserve"> Nun, 70 % aller Arbeitslosen sind Ausländer. Man könnte die Arbeitslosigkeit also locker um 70 % senken. Zum Anderen muß Deutschland auch wirtschaftlich möglichst unabhängig sein. Alles was hier produziert werden kann, muß auch hier produziert werden. Und wer in Deutschland verkaufen will, muß auch in Deutschland produzieren, das ist die anti-globalistische Komponente des Nationalsozialismus. Das würde viele Arbeitsplätze schaffen. Auch der Mittelstand sollte gestärkt werden, weil dort die meisten Arbeitsplätze sind. Wenn die Leute Arbeit haben und Geld verdienen, nehmen sie auch die vielen Produkte und Dienstleistungen in Anspruch. So entsteht dann ein gesunder Wirtschaftskreislauf.</w:t>
      </w:r>
    </w:p>
    <w:p w:rsidR="002B3165" w:rsidRPr="009549AE" w:rsidRDefault="002B3165" w:rsidP="002B3165">
      <w:pPr>
        <w:rPr>
          <w:rFonts w:ascii="Times New Roman" w:hAnsi="Times New Roman" w:cs="Times New Roman"/>
        </w:rPr>
      </w:pPr>
      <w:r w:rsidRPr="009549AE">
        <w:rPr>
          <w:rFonts w:ascii="Times New Roman" w:hAnsi="Times New Roman" w:cs="Times New Roman"/>
          <w:b/>
          <w:i/>
          <w:u w:val="single"/>
        </w:rPr>
        <w:t>Vorwurf:</w:t>
      </w:r>
      <w:r w:rsidRPr="009549AE">
        <w:rPr>
          <w:rFonts w:ascii="Times New Roman" w:hAnsi="Times New Roman" w:cs="Times New Roman"/>
        </w:rPr>
        <w:t xml:space="preserve"> Aber der Adolf hat viele Sachen falsch gemacht…</w:t>
      </w:r>
    </w:p>
    <w:p w:rsidR="002B3165" w:rsidRDefault="002B3165" w:rsidP="002B3165">
      <w:pPr>
        <w:rPr>
          <w:rFonts w:ascii="Times New Roman" w:hAnsi="Times New Roman" w:cs="Times New Roman"/>
        </w:rPr>
      </w:pPr>
      <w:r w:rsidRPr="009549AE">
        <w:rPr>
          <w:rFonts w:ascii="Times New Roman" w:hAnsi="Times New Roman" w:cs="Times New Roman"/>
          <w:b/>
          <w:i/>
          <w:u w:val="single"/>
        </w:rPr>
        <w:t>Antwort:</w:t>
      </w:r>
      <w:r w:rsidRPr="009549AE">
        <w:rPr>
          <w:rFonts w:ascii="Times New Roman" w:hAnsi="Times New Roman" w:cs="Times New Roman"/>
        </w:rPr>
        <w:t xml:space="preserve"> Es kann sein, daß auch Hitler einige Sachen falsch gemacht hat, aber warum nagelst Du alles am Dritten Reich fest? Es liegt jetzt 63 Jahre zurück. Falls Du es noch nicht bemerkt hast, die Erde dreht sich, Bewegung bedeutet Veränderung. Wenn die Welt sich verändert, verändern sich auch die Ideale. Ideale müssen immer nach ihrem Sinn und Zweck beurteilt werden. (Aber davon mal abgesehen kann man einer einzigen Führungsperson nicht die alleinige Schuld für alles geben. Ein Führer ist das Sprachrohr für die Leute, die ihm folgen. Aber jeder Mensch muß die Verantwortung für seine Handlungen übernehmen.</w:t>
      </w:r>
    </w:p>
    <w:p w:rsidR="009549AE" w:rsidRPr="009549AE" w:rsidRDefault="009549AE" w:rsidP="002B3165">
      <w:pPr>
        <w:rPr>
          <w:rFonts w:ascii="Times New Roman" w:hAnsi="Times New Roman" w:cs="Times New Roman"/>
        </w:rPr>
      </w:pP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B717F"/>
    <w:rsid w:val="00024BAD"/>
    <w:rsid w:val="001B717F"/>
    <w:rsid w:val="002A3E5E"/>
    <w:rsid w:val="002B3165"/>
    <w:rsid w:val="003033C9"/>
    <w:rsid w:val="00650A11"/>
    <w:rsid w:val="006C0708"/>
    <w:rsid w:val="009549AE"/>
    <w:rsid w:val="00B21911"/>
    <w:rsid w:val="00BE7A17"/>
    <w:rsid w:val="00E702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10</cp:revision>
  <dcterms:created xsi:type="dcterms:W3CDTF">2008-02-17T15:17:00Z</dcterms:created>
  <dcterms:modified xsi:type="dcterms:W3CDTF">2008-07-01T13:42:00Z</dcterms:modified>
</cp:coreProperties>
</file>